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B87D9AF" w14:textId="77777777" w:rsidR="00833246" w:rsidRDefault="00833246">
      <w:r>
        <w:t>7/25/2017</w:t>
      </w:r>
    </w:p>
    <w:p w14:paraId="68F88E79" w14:textId="77777777" w:rsidR="00833246" w:rsidRDefault="00833246"/>
    <w:p w14:paraId="227E9745" w14:textId="77777777" w:rsidR="00833246" w:rsidRDefault="00833246"/>
    <w:p w14:paraId="5C96F5A4" w14:textId="55B702F0" w:rsidR="00DA5E5B" w:rsidRDefault="00A81F2C">
      <w:r>
        <w:t>Oyster Point Marina (</w:t>
      </w:r>
      <w:r w:rsidR="00D91803">
        <w:t>OPM</w:t>
      </w:r>
      <w:r>
        <w:t>)</w:t>
      </w:r>
      <w:r w:rsidR="00D91803">
        <w:t xml:space="preserve"> </w:t>
      </w:r>
      <w:r w:rsidR="00A37B9F">
        <w:t>Financial Analysis</w:t>
      </w:r>
      <w:r w:rsidR="00A8609F">
        <w:t xml:space="preserve"> comments</w:t>
      </w:r>
    </w:p>
    <w:p w14:paraId="265A69B3" w14:textId="77777777" w:rsidR="00D77D5A" w:rsidRDefault="00D77D5A"/>
    <w:p w14:paraId="6BDF4841" w14:textId="3A78AF11" w:rsidR="00A81F2C" w:rsidRDefault="00C46A40">
      <w:r>
        <w:t>Forecasting the fiscal impact of future development at Oyster point upon Oyster Point Marin</w:t>
      </w:r>
      <w:r w:rsidR="00A81F2C">
        <w:t>a will require assumptions that may never</w:t>
      </w:r>
      <w:r>
        <w:t xml:space="preserve"> come to pass.  The only </w:t>
      </w:r>
      <w:r w:rsidR="00A81F2C">
        <w:t xml:space="preserve">remaining </w:t>
      </w:r>
      <w:r>
        <w:t>landside enterprise activity, the bait shop</w:t>
      </w:r>
      <w:r w:rsidR="00A81F2C">
        <w:t>,</w:t>
      </w:r>
      <w:r>
        <w:t xml:space="preserve"> has been closed for some time.  </w:t>
      </w:r>
      <w:r w:rsidR="00A81F2C">
        <w:t>Development of the 40,000 square foot parcel would depend upon response to RFP’s from private developers.</w:t>
      </w:r>
    </w:p>
    <w:p w14:paraId="6CE61652" w14:textId="42E0F3D8" w:rsidR="00C46A40" w:rsidRDefault="00C46A40"/>
    <w:p w14:paraId="7595B8B0" w14:textId="7A8F7771" w:rsidR="00255570" w:rsidRDefault="00D77D5A">
      <w:r>
        <w:t>It appears there may be a delay in commencement of construction of the proposed Oyster Point Development (OPD) project.</w:t>
      </w:r>
      <w:r w:rsidR="00A37B9F">
        <w:t xml:space="preserve">  It will be very difficult to </w:t>
      </w:r>
      <w:r>
        <w:t xml:space="preserve">make </w:t>
      </w:r>
      <w:r w:rsidR="00255570">
        <w:t xml:space="preserve">an </w:t>
      </w:r>
      <w:r>
        <w:t xml:space="preserve">accurate </w:t>
      </w:r>
      <w:r w:rsidR="00255570">
        <w:t>economic projection</w:t>
      </w:r>
      <w:r>
        <w:t xml:space="preserve"> until after this project has been constructed fully leased for a reasonable amount of time.  Further, there appears to be a substantial amount of vacancy and blight in the surrounding commercial properties at 375 to 400 Oyster Point Boulevard and possibly including Oyster Point Marina Plaza.</w:t>
      </w:r>
      <w:r w:rsidR="00C46A40">
        <w:t xml:space="preserve"> </w:t>
      </w:r>
    </w:p>
    <w:p w14:paraId="0BDB2EC7" w14:textId="77777777" w:rsidR="00255570" w:rsidRDefault="00255570"/>
    <w:p w14:paraId="729E3F10" w14:textId="1A8E5F10" w:rsidR="00D77D5A" w:rsidRDefault="00255570">
      <w:r>
        <w:t>Accordingly</w:t>
      </w:r>
      <w:r w:rsidR="004267A2">
        <w:t>,</w:t>
      </w:r>
      <w:r>
        <w:t xml:space="preserve"> it seems prudent to li</w:t>
      </w:r>
      <w:r w:rsidR="00A37B9F">
        <w:t>mit any</w:t>
      </w:r>
      <w:r w:rsidR="00490463">
        <w:t xml:space="preserve"> initial</w:t>
      </w:r>
      <w:r w:rsidR="00A37B9F">
        <w:t xml:space="preserve"> fiscal impact analysis </w:t>
      </w:r>
      <w:r>
        <w:t xml:space="preserve">of the OPD project to </w:t>
      </w:r>
      <w:r w:rsidR="00A37B9F">
        <w:t xml:space="preserve">include only the use of </w:t>
      </w:r>
      <w:r>
        <w:t>existing facts and conditions.</w:t>
      </w:r>
      <w:r w:rsidR="00D77D5A">
        <w:t xml:space="preserve"> </w:t>
      </w:r>
      <w:r w:rsidR="00A81F2C">
        <w:t xml:space="preserve"> </w:t>
      </w:r>
      <w:r w:rsidR="00A8609F">
        <w:t xml:space="preserve">In other words, OPM has lost land and revenue from that land, it will lose parking and access will be disrupted while construction is in process.  </w:t>
      </w:r>
      <w:r w:rsidR="007459B4">
        <w:t xml:space="preserve">Analysis of the fiscal impact these facts will provide a </w:t>
      </w:r>
      <w:r w:rsidR="003A4580">
        <w:t>“</w:t>
      </w:r>
      <w:r w:rsidR="007459B4">
        <w:t>baseline</w:t>
      </w:r>
      <w:r w:rsidR="003A4580">
        <w:t>”</w:t>
      </w:r>
      <w:r w:rsidR="007459B4">
        <w:t xml:space="preserve"> for evaluating the feasibility of </w:t>
      </w:r>
      <w:r w:rsidR="003A4580">
        <w:t>a JPA rewrite and any CIP expenditures.</w:t>
      </w:r>
    </w:p>
    <w:p w14:paraId="3BE6408C" w14:textId="77777777" w:rsidR="00D91803" w:rsidRDefault="00D91803"/>
    <w:p w14:paraId="0B471EE4" w14:textId="04FECB81" w:rsidR="00255570" w:rsidRDefault="00255570" w:rsidP="00255570">
      <w:r>
        <w:t xml:space="preserve">Sea level rise assessment is critical </w:t>
      </w:r>
      <w:r w:rsidR="007A3DAD">
        <w:t xml:space="preserve">and should be a first step completed before </w:t>
      </w:r>
      <w:r w:rsidR="003A4580">
        <w:t xml:space="preserve">any </w:t>
      </w:r>
      <w:r w:rsidR="007A3DAD">
        <w:t xml:space="preserve">further work is done.  </w:t>
      </w:r>
      <w:r w:rsidR="003A4580">
        <w:t xml:space="preserve">SSF should fund this study.  </w:t>
      </w:r>
      <w:r w:rsidR="007A3DAD">
        <w:t xml:space="preserve">After this first step the following </w:t>
      </w:r>
      <w:r w:rsidR="00A8609F">
        <w:t>information should be collected and analyzed:</w:t>
      </w:r>
    </w:p>
    <w:p w14:paraId="4278D71C" w14:textId="77777777" w:rsidR="00D91803" w:rsidRDefault="00D91803"/>
    <w:p w14:paraId="30E1358C" w14:textId="77777777" w:rsidR="00D91803" w:rsidRDefault="007A3DAD">
      <w:r>
        <w:t>Records of h</w:t>
      </w:r>
      <w:r w:rsidR="00D91803">
        <w:t>azardous waste under remaining JPA property</w:t>
      </w:r>
    </w:p>
    <w:p w14:paraId="4AD016AC" w14:textId="77777777" w:rsidR="00D91803" w:rsidRDefault="00D91803"/>
    <w:p w14:paraId="2C02A405" w14:textId="77777777" w:rsidR="00D91803" w:rsidRDefault="00D91803">
      <w:r>
        <w:t>Subsidence history and projections</w:t>
      </w:r>
    </w:p>
    <w:p w14:paraId="7C5B1DFE" w14:textId="77777777" w:rsidR="00D91803" w:rsidRDefault="00D91803"/>
    <w:p w14:paraId="4E9A92BB" w14:textId="77777777" w:rsidR="00D91803" w:rsidRDefault="00D91803">
      <w:r>
        <w:t>Geotechnical assessment</w:t>
      </w:r>
      <w:r w:rsidR="007A3DAD">
        <w:t>s</w:t>
      </w:r>
    </w:p>
    <w:p w14:paraId="1AFBFAB6" w14:textId="77777777" w:rsidR="00D91803" w:rsidRDefault="00D91803"/>
    <w:p w14:paraId="4FCDC560" w14:textId="77777777" w:rsidR="007A3DAD" w:rsidRDefault="00D91803">
      <w:r>
        <w:t>Vacancy rates at adjoining properties – 375 to 400 Oyster Point Blvd and Oyster Point Marina Plaza</w:t>
      </w:r>
      <w:proofErr w:type="gramStart"/>
      <w:r w:rsidR="007A3DAD">
        <w:t>..</w:t>
      </w:r>
      <w:proofErr w:type="gramEnd"/>
      <w:r w:rsidR="007A3DAD">
        <w:t xml:space="preserve"> Any proposed redevelopment or change in use of these properties</w:t>
      </w:r>
    </w:p>
    <w:p w14:paraId="2419C2A0" w14:textId="77777777" w:rsidR="00D91803" w:rsidRDefault="00D91803"/>
    <w:p w14:paraId="0B4C4A4C" w14:textId="368B073D" w:rsidR="00D91803" w:rsidRDefault="00D91803">
      <w:r>
        <w:t xml:space="preserve">Lease </w:t>
      </w:r>
      <w:proofErr w:type="gramStart"/>
      <w:r>
        <w:t xml:space="preserve">commitments </w:t>
      </w:r>
      <w:r w:rsidR="003A4580">
        <w:t xml:space="preserve"> and</w:t>
      </w:r>
      <w:proofErr w:type="gramEnd"/>
      <w:r w:rsidR="003A4580">
        <w:t xml:space="preserve"> economic projections </w:t>
      </w:r>
      <w:r>
        <w:t>at OPD property</w:t>
      </w:r>
      <w:r w:rsidR="003A4580">
        <w:t xml:space="preserve"> improvements</w:t>
      </w:r>
      <w:r>
        <w:t xml:space="preserve"> to be constructed.</w:t>
      </w:r>
    </w:p>
    <w:p w14:paraId="08CAF4BE" w14:textId="77777777" w:rsidR="00D91803" w:rsidRDefault="00D91803"/>
    <w:p w14:paraId="6D1BDA2A" w14:textId="77777777" w:rsidR="00D91803" w:rsidRDefault="007A3DAD">
      <w:r>
        <w:t>Survey of</w:t>
      </w:r>
      <w:r w:rsidR="00D91803">
        <w:t xml:space="preserve"> parking requirements for piers 1-9</w:t>
      </w:r>
    </w:p>
    <w:p w14:paraId="608D5F7D" w14:textId="77777777" w:rsidR="00D91803" w:rsidRDefault="00D91803"/>
    <w:p w14:paraId="2A951D59" w14:textId="77777777" w:rsidR="00D91803" w:rsidRDefault="00255570">
      <w:r>
        <w:t>Cost/</w:t>
      </w:r>
      <w:r w:rsidR="00D91803">
        <w:t xml:space="preserve">benefit of existing ferry terminal </w:t>
      </w:r>
    </w:p>
    <w:p w14:paraId="35939821" w14:textId="77777777" w:rsidR="00A37B9F" w:rsidRDefault="00A37B9F"/>
    <w:p w14:paraId="40897541" w14:textId="74F5F648" w:rsidR="00A8609F" w:rsidRDefault="00A37B9F">
      <w:r>
        <w:lastRenderedPageBreak/>
        <w:t xml:space="preserve">Once this initial work is done the commissioners will have a basis for deciding if it makes economic sense </w:t>
      </w:r>
      <w:r w:rsidR="003A4580">
        <w:t xml:space="preserve">to order further studies </w:t>
      </w:r>
      <w:r w:rsidR="00490463">
        <w:t>in preparation for negotiations with South San Francisco regarding modification of the JPA agreement.</w:t>
      </w:r>
      <w:r w:rsidR="00A81F2C">
        <w:t xml:space="preserve"> </w:t>
      </w:r>
    </w:p>
    <w:p w14:paraId="3D2DC148" w14:textId="77777777" w:rsidR="00A8609F" w:rsidRDefault="00A8609F"/>
    <w:p w14:paraId="7A3FF7B0" w14:textId="74640C03" w:rsidR="00490463" w:rsidRDefault="00A81F2C">
      <w:r>
        <w:t xml:space="preserve">The proposed CIP </w:t>
      </w:r>
      <w:r w:rsidR="00A8609F">
        <w:t>should be s</w:t>
      </w:r>
      <w:bookmarkStart w:id="0" w:name="_GoBack"/>
      <w:bookmarkEnd w:id="0"/>
      <w:r w:rsidR="00A8609F">
        <w:t>uspended pending the outcome of these negotiations.</w:t>
      </w:r>
    </w:p>
    <w:sectPr w:rsidR="00490463" w:rsidSect="00F168D8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1803"/>
    <w:rsid w:val="00255570"/>
    <w:rsid w:val="003A4580"/>
    <w:rsid w:val="004267A2"/>
    <w:rsid w:val="00490463"/>
    <w:rsid w:val="007459B4"/>
    <w:rsid w:val="007A3DAD"/>
    <w:rsid w:val="00833246"/>
    <w:rsid w:val="00A37B9F"/>
    <w:rsid w:val="00A81F2C"/>
    <w:rsid w:val="00A8609F"/>
    <w:rsid w:val="00C46A40"/>
    <w:rsid w:val="00D77D5A"/>
    <w:rsid w:val="00D91803"/>
    <w:rsid w:val="00DA5E5B"/>
    <w:rsid w:val="00F168D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4B88100A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2</Pages>
  <Words>350</Words>
  <Characters>1995</Characters>
  <Application>Microsoft Macintosh Word</Application>
  <DocSecurity>0</DocSecurity>
  <Lines>16</Lines>
  <Paragraphs>4</Paragraphs>
  <ScaleCrop>false</ScaleCrop>
  <Company/>
  <LinksUpToDate>false</LinksUpToDate>
  <CharactersWithSpaces>2341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Ed Carter</dc:creator>
  <cp:keywords/>
  <dc:description/>
  <cp:lastModifiedBy>Ed Carter</cp:lastModifiedBy>
  <cp:revision>7</cp:revision>
  <cp:lastPrinted>2017-07-25T22:11:00Z</cp:lastPrinted>
  <dcterms:created xsi:type="dcterms:W3CDTF">2017-07-25T17:21:00Z</dcterms:created>
  <dcterms:modified xsi:type="dcterms:W3CDTF">2017-07-25T22:21:00Z</dcterms:modified>
</cp:coreProperties>
</file>